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40C" w:rsidRDefault="00DB7464">
      <w:pPr>
        <w:spacing w:line="440" w:lineRule="exact"/>
        <w:rPr>
          <w:rFonts w:ascii="黑体" w:eastAsia="黑体" w:hAnsi="宋体"/>
          <w:sz w:val="24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：</w:t>
      </w:r>
    </w:p>
    <w:p w:rsidR="00C3640C" w:rsidRDefault="00DB7464">
      <w:pPr>
        <w:spacing w:line="440" w:lineRule="exact"/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202</w:t>
      </w:r>
      <w:r w:rsidR="00BD7BBF">
        <w:rPr>
          <w:rFonts w:ascii="宋体" w:hAnsi="宋体" w:cs="宋体"/>
          <w:b/>
          <w:bCs/>
          <w:sz w:val="32"/>
          <w:szCs w:val="32"/>
        </w:rPr>
        <w:t>6</w:t>
      </w:r>
      <w:bookmarkStart w:id="0" w:name="_GoBack"/>
      <w:bookmarkEnd w:id="0"/>
      <w:r>
        <w:rPr>
          <w:rFonts w:ascii="宋体" w:hAnsi="宋体" w:cs="宋体" w:hint="eastAsia"/>
          <w:b/>
          <w:bCs/>
          <w:sz w:val="32"/>
          <w:szCs w:val="32"/>
        </w:rPr>
        <w:t>年考试内容范围说明</w:t>
      </w:r>
    </w:p>
    <w:p w:rsidR="00C3640C" w:rsidRDefault="00C3640C">
      <w:pPr>
        <w:spacing w:line="440" w:lineRule="exact"/>
        <w:jc w:val="center"/>
        <w:outlineLvl w:val="0"/>
        <w:rPr>
          <w:rFonts w:ascii="宋体" w:hAnsi="宋体" w:cs="宋体"/>
          <w:b/>
          <w:bCs/>
          <w:sz w:val="32"/>
          <w:szCs w:val="32"/>
        </w:rPr>
      </w:pPr>
    </w:p>
    <w:p w:rsidR="00C3640C" w:rsidRDefault="00DB7464"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考试科目名称: </w:t>
      </w:r>
      <w:r w:rsidR="00AD1D8D">
        <w:rPr>
          <w:rFonts w:ascii="宋体" w:hAnsi="宋体" w:hint="eastAsia"/>
          <w:b/>
          <w:sz w:val="24"/>
        </w:rPr>
        <w:t>离散数学</w:t>
      </w:r>
      <w:r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/>
          <w:b/>
          <w:sz w:val="24"/>
        </w:rPr>
        <w:t xml:space="preserve">              </w:t>
      </w:r>
      <w:r>
        <w:rPr>
          <w:rFonts w:ascii="Segoe UI Emoji" w:eastAsia="Segoe UI Emoji" w:hAnsi="Segoe UI Emoji" w:cs="Segoe UI Emoji" w:hint="eastAsia"/>
          <w:b/>
          <w:sz w:val="24"/>
        </w:rPr>
        <w:t>□</w:t>
      </w:r>
      <w:r>
        <w:rPr>
          <w:rFonts w:ascii="宋体" w:hAnsi="宋体" w:hint="eastAsia"/>
          <w:b/>
          <w:sz w:val="24"/>
        </w:rPr>
        <w:t xml:space="preserve">初试 </w:t>
      </w:r>
      <w:r>
        <w:rPr>
          <w:rFonts w:ascii="宋体" w:hAnsi="宋体"/>
          <w:b/>
          <w:sz w:val="24"/>
        </w:rPr>
        <w:t xml:space="preserve"> </w:t>
      </w:r>
      <w:r>
        <w:rPr>
          <w:rFonts w:ascii="Segoe UI Emoji" w:eastAsia="Segoe UI Emoji" w:hAnsi="Segoe UI Emoji" w:cs="Segoe UI Emoji"/>
          <w:b/>
          <w:sz w:val="24"/>
        </w:rPr>
        <w:t>■</w:t>
      </w:r>
      <w:r>
        <w:rPr>
          <w:rFonts w:ascii="宋体" w:hAnsi="宋体" w:hint="eastAsia"/>
          <w:b/>
          <w:sz w:val="24"/>
        </w:rPr>
        <w:t>复试  □加试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C3640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0C" w:rsidRDefault="00C3640C">
            <w:pPr>
              <w:rPr>
                <w:rFonts w:ascii="宋体" w:hAnsi="宋体"/>
                <w:sz w:val="24"/>
              </w:rPr>
            </w:pPr>
          </w:p>
          <w:p w:rsidR="00C3640C" w:rsidRDefault="00DB746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考试内容范围: </w:t>
            </w:r>
          </w:p>
          <w:p w:rsidR="004F5ED2" w:rsidRDefault="004F5ED2" w:rsidP="004F5ED2">
            <w:pPr>
              <w:numPr>
                <w:ilvl w:val="0"/>
                <w:numId w:val="1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数理逻辑</w:t>
            </w:r>
          </w:p>
          <w:p w:rsidR="004F5ED2" w:rsidRDefault="004F5ED2" w:rsidP="004F5ED2">
            <w:pPr>
              <w:numPr>
                <w:ilvl w:val="0"/>
                <w:numId w:val="2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要求考生熟练掌握命题符号化的方法；</w:t>
            </w:r>
          </w:p>
          <w:p w:rsidR="004F5ED2" w:rsidRDefault="004F5ED2" w:rsidP="004F5ED2">
            <w:pPr>
              <w:numPr>
                <w:ilvl w:val="0"/>
                <w:numId w:val="2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要求考生熟练掌握命题逻辑公式的主析取范式和主合取范式的求解；</w:t>
            </w:r>
          </w:p>
          <w:p w:rsidR="004F5ED2" w:rsidRDefault="004F5ED2" w:rsidP="004F5ED2">
            <w:pPr>
              <w:numPr>
                <w:ilvl w:val="0"/>
                <w:numId w:val="2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要求考生熟练掌握命题逻辑的推理理论；</w:t>
            </w:r>
          </w:p>
          <w:p w:rsidR="004F5ED2" w:rsidRDefault="004F5ED2" w:rsidP="004F5ED2">
            <w:pPr>
              <w:numPr>
                <w:ilvl w:val="0"/>
                <w:numId w:val="2"/>
              </w:numPr>
              <w:tabs>
                <w:tab w:val="clear" w:pos="315"/>
              </w:tabs>
              <w:spacing w:line="380" w:lineRule="exact"/>
              <w:ind w:left="735"/>
            </w:pPr>
            <w:r>
              <w:rPr>
                <w:rFonts w:hint="eastAsia"/>
              </w:rPr>
              <w:t>要求考生熟练掌握一阶逻辑命题符号化的方法；</w:t>
            </w:r>
          </w:p>
          <w:p w:rsidR="004F5ED2" w:rsidRDefault="004F5ED2" w:rsidP="004F5ED2">
            <w:pPr>
              <w:numPr>
                <w:ilvl w:val="0"/>
                <w:numId w:val="2"/>
              </w:numPr>
              <w:tabs>
                <w:tab w:val="clear" w:pos="315"/>
              </w:tabs>
              <w:spacing w:line="380" w:lineRule="exact"/>
              <w:ind w:left="735"/>
            </w:pPr>
            <w:r>
              <w:rPr>
                <w:rFonts w:hint="eastAsia"/>
              </w:rPr>
              <w:t>要求考生理解一阶逻辑等值式与置换规则</w:t>
            </w:r>
            <w:r w:rsidR="009A3A07">
              <w:rPr>
                <w:rFonts w:hint="eastAsia"/>
              </w:rPr>
              <w:t>。</w:t>
            </w:r>
          </w:p>
          <w:p w:rsidR="004F5ED2" w:rsidRDefault="004F5ED2" w:rsidP="004F5ED2">
            <w:pPr>
              <w:numPr>
                <w:ilvl w:val="0"/>
                <w:numId w:val="1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集合论</w:t>
            </w:r>
          </w:p>
          <w:p w:rsidR="004F5ED2" w:rsidRDefault="004F5ED2" w:rsidP="004F5ED2">
            <w:pPr>
              <w:numPr>
                <w:ilvl w:val="0"/>
                <w:numId w:val="16"/>
              </w:numPr>
              <w:tabs>
                <w:tab w:val="left" w:pos="315"/>
              </w:tabs>
              <w:spacing w:line="380" w:lineRule="exact"/>
              <w:ind w:left="735"/>
            </w:pPr>
            <w:r>
              <w:rPr>
                <w:rFonts w:hint="eastAsia"/>
              </w:rPr>
              <w:t>要求考生熟练掌握集合的运算与集合恒等式；</w:t>
            </w:r>
          </w:p>
          <w:p w:rsidR="004F5ED2" w:rsidRDefault="004F5ED2" w:rsidP="004F5ED2">
            <w:pPr>
              <w:numPr>
                <w:ilvl w:val="0"/>
                <w:numId w:val="16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要求考生熟练掌握二元关系的定义、运算与性质；</w:t>
            </w:r>
          </w:p>
          <w:p w:rsidR="004F5ED2" w:rsidRDefault="004F5ED2" w:rsidP="004F5ED2">
            <w:pPr>
              <w:numPr>
                <w:ilvl w:val="0"/>
                <w:numId w:val="16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要求考生熟练</w:t>
            </w:r>
            <w:r w:rsidR="009A0923">
              <w:rPr>
                <w:rFonts w:hint="eastAsia"/>
              </w:rPr>
              <w:t>掌握</w:t>
            </w:r>
            <w:r>
              <w:rPr>
                <w:rFonts w:hint="eastAsia"/>
              </w:rPr>
              <w:t>等价关系和偏序关系的定义和证明；</w:t>
            </w:r>
          </w:p>
          <w:p w:rsidR="004F5ED2" w:rsidRDefault="004F5ED2" w:rsidP="004F5ED2">
            <w:pPr>
              <w:numPr>
                <w:ilvl w:val="0"/>
                <w:numId w:val="16"/>
              </w:numPr>
              <w:tabs>
                <w:tab w:val="left" w:pos="315"/>
              </w:tabs>
              <w:spacing w:line="380" w:lineRule="exact"/>
              <w:ind w:left="735"/>
            </w:pPr>
            <w:r>
              <w:rPr>
                <w:rFonts w:hint="eastAsia"/>
              </w:rPr>
              <w:t>要求考生理解函数的定义与性质</w:t>
            </w:r>
            <w:r w:rsidR="009A3A07">
              <w:rPr>
                <w:rFonts w:hint="eastAsia"/>
              </w:rPr>
              <w:t>，</w:t>
            </w:r>
            <w:r w:rsidR="00276334">
              <w:rPr>
                <w:rFonts w:hint="eastAsia"/>
              </w:rPr>
              <w:t>熟练掌握</w:t>
            </w:r>
            <w:r w:rsidR="0050674A">
              <w:rPr>
                <w:rFonts w:hint="eastAsia"/>
              </w:rPr>
              <w:t>双射</w:t>
            </w:r>
            <w:r w:rsidR="009A3A07">
              <w:rPr>
                <w:rFonts w:hint="eastAsia"/>
              </w:rPr>
              <w:t>函数的证明。</w:t>
            </w:r>
          </w:p>
          <w:p w:rsidR="004F5ED2" w:rsidRDefault="004F5ED2" w:rsidP="004F5ED2">
            <w:pPr>
              <w:spacing w:line="380" w:lineRule="exact"/>
            </w:pPr>
          </w:p>
          <w:p w:rsidR="004F5ED2" w:rsidRDefault="004F5ED2" w:rsidP="004F5ED2">
            <w:pPr>
              <w:numPr>
                <w:ilvl w:val="0"/>
                <w:numId w:val="1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代数结构</w:t>
            </w:r>
          </w:p>
          <w:p w:rsidR="004F5ED2" w:rsidRDefault="004F5ED2" w:rsidP="004F5ED2">
            <w:pPr>
              <w:numPr>
                <w:ilvl w:val="0"/>
                <w:numId w:val="17"/>
              </w:numPr>
              <w:tabs>
                <w:tab w:val="left" w:pos="315"/>
              </w:tabs>
              <w:spacing w:line="380" w:lineRule="exact"/>
              <w:ind w:left="735"/>
            </w:pPr>
            <w:r>
              <w:rPr>
                <w:rFonts w:hint="eastAsia"/>
              </w:rPr>
              <w:t>要求考生理解二元运算的定义与性质、掌握代数系统的定义；</w:t>
            </w:r>
          </w:p>
          <w:p w:rsidR="005D0AB9" w:rsidRDefault="004F5ED2" w:rsidP="004F5ED2">
            <w:pPr>
              <w:numPr>
                <w:ilvl w:val="0"/>
                <w:numId w:val="17"/>
              </w:numPr>
              <w:spacing w:line="380" w:lineRule="exact"/>
              <w:ind w:left="735"/>
            </w:pPr>
            <w:r>
              <w:rPr>
                <w:rFonts w:hint="eastAsia"/>
              </w:rPr>
              <w:t>要求考生熟练掌握群、环、域、格与布尔代数的定义与性质</w:t>
            </w:r>
            <w:r w:rsidR="005D0AB9">
              <w:rPr>
                <w:rFonts w:hint="eastAsia"/>
              </w:rPr>
              <w:t>；</w:t>
            </w:r>
          </w:p>
          <w:p w:rsidR="004F5ED2" w:rsidRDefault="005D0AB9" w:rsidP="004F5ED2">
            <w:pPr>
              <w:numPr>
                <w:ilvl w:val="0"/>
                <w:numId w:val="17"/>
              </w:numPr>
              <w:tabs>
                <w:tab w:val="left" w:pos="315"/>
              </w:tabs>
              <w:spacing w:line="380" w:lineRule="exact"/>
              <w:ind w:left="735"/>
            </w:pPr>
            <w:r>
              <w:rPr>
                <w:rFonts w:hint="eastAsia"/>
              </w:rPr>
              <w:t>要求考生熟练</w:t>
            </w:r>
            <w:r w:rsidR="00A117B8">
              <w:rPr>
                <w:rFonts w:hint="eastAsia"/>
              </w:rPr>
              <w:t>掌握</w:t>
            </w:r>
            <w:r w:rsidR="00276334">
              <w:rPr>
                <w:rFonts w:hint="eastAsia"/>
              </w:rPr>
              <w:t>群的证明、</w:t>
            </w:r>
            <w:r>
              <w:rPr>
                <w:rFonts w:hint="eastAsia"/>
              </w:rPr>
              <w:t>子群判定定理</w:t>
            </w:r>
            <w:r w:rsidR="004F5ED2">
              <w:rPr>
                <w:rFonts w:hint="eastAsia"/>
              </w:rPr>
              <w:t>。</w:t>
            </w:r>
          </w:p>
          <w:p w:rsidR="004F5ED2" w:rsidRPr="00A117B8" w:rsidRDefault="004F5ED2" w:rsidP="004F5ED2">
            <w:pPr>
              <w:spacing w:line="380" w:lineRule="exact"/>
              <w:ind w:left="420"/>
            </w:pPr>
          </w:p>
          <w:p w:rsidR="004F5ED2" w:rsidRDefault="004F5ED2" w:rsidP="004F5ED2">
            <w:pPr>
              <w:numPr>
                <w:ilvl w:val="0"/>
                <w:numId w:val="1"/>
              </w:num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图论</w:t>
            </w:r>
          </w:p>
          <w:p w:rsidR="004F5ED2" w:rsidRDefault="004F5ED2" w:rsidP="004F5ED2">
            <w:pPr>
              <w:numPr>
                <w:ilvl w:val="0"/>
                <w:numId w:val="18"/>
              </w:numPr>
              <w:tabs>
                <w:tab w:val="left" w:pos="735"/>
              </w:tabs>
              <w:spacing w:line="380" w:lineRule="exact"/>
              <w:ind w:left="735"/>
            </w:pPr>
            <w:r>
              <w:rPr>
                <w:rFonts w:hint="eastAsia"/>
              </w:rPr>
              <w:t>要求考生熟练掌握图的基本概念；</w:t>
            </w:r>
          </w:p>
          <w:p w:rsidR="000355C0" w:rsidRDefault="000355C0" w:rsidP="004F5ED2">
            <w:pPr>
              <w:numPr>
                <w:ilvl w:val="0"/>
                <w:numId w:val="18"/>
              </w:numPr>
              <w:tabs>
                <w:tab w:val="left" w:pos="735"/>
              </w:tabs>
              <w:spacing w:line="380" w:lineRule="exact"/>
              <w:ind w:left="735"/>
            </w:pPr>
            <w:r>
              <w:rPr>
                <w:rFonts w:hint="eastAsia"/>
              </w:rPr>
              <w:t>要求考生熟练掌握欧拉图和哈密顿图的定义与性质；</w:t>
            </w:r>
          </w:p>
          <w:p w:rsidR="00C3640C" w:rsidRDefault="004F5ED2" w:rsidP="004F5ED2">
            <w:pPr>
              <w:numPr>
                <w:ilvl w:val="0"/>
                <w:numId w:val="18"/>
              </w:numPr>
              <w:tabs>
                <w:tab w:val="left" w:pos="735"/>
              </w:tabs>
              <w:spacing w:line="380" w:lineRule="exact"/>
              <w:ind w:left="735"/>
            </w:pPr>
            <w:r>
              <w:rPr>
                <w:rFonts w:hint="eastAsia"/>
              </w:rPr>
              <w:t>要求考生熟练掌握无向树及其性质、生成树的定义与性质</w:t>
            </w:r>
            <w:r w:rsidR="00615918">
              <w:rPr>
                <w:rFonts w:hint="eastAsia"/>
              </w:rPr>
              <w:t>。</w:t>
            </w:r>
          </w:p>
          <w:p w:rsidR="00615918" w:rsidRPr="004F5ED2" w:rsidRDefault="00615918" w:rsidP="00B71642">
            <w:pPr>
              <w:tabs>
                <w:tab w:val="left" w:pos="735"/>
              </w:tabs>
              <w:spacing w:line="380" w:lineRule="exact"/>
              <w:ind w:left="735"/>
            </w:pPr>
          </w:p>
        </w:tc>
      </w:tr>
      <w:tr w:rsidR="00C3640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0C" w:rsidRDefault="00C3640C">
            <w:pPr>
              <w:rPr>
                <w:rFonts w:ascii="宋体" w:hAnsi="宋体"/>
                <w:sz w:val="24"/>
              </w:rPr>
            </w:pPr>
          </w:p>
          <w:p w:rsidR="00C3640C" w:rsidRDefault="00DB746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考试总分：</w:t>
            </w:r>
            <w:r>
              <w:rPr>
                <w:rFonts w:ascii="宋体" w:hAnsi="宋体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 xml:space="preserve">分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考试时间：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 xml:space="preserve">小时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 xml:space="preserve">  考试方式：笔试</w:t>
            </w:r>
          </w:p>
          <w:p w:rsidR="00AD1D8D" w:rsidRDefault="00DB7464" w:rsidP="00AD1D8D">
            <w:pPr>
              <w:pStyle w:val="2"/>
              <w:spacing w:line="0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考试题型：</w:t>
            </w:r>
            <w:r w:rsidR="00AD1D8D">
              <w:rPr>
                <w:rFonts w:hint="eastAsia"/>
                <w:szCs w:val="24"/>
              </w:rPr>
              <w:t>填空题（</w:t>
            </w:r>
            <w:r w:rsidR="00AD1D8D">
              <w:rPr>
                <w:szCs w:val="24"/>
              </w:rPr>
              <w:t>20</w:t>
            </w:r>
            <w:r w:rsidR="00AD1D8D">
              <w:rPr>
                <w:rFonts w:hint="eastAsia"/>
                <w:szCs w:val="24"/>
              </w:rPr>
              <w:t>分）</w:t>
            </w:r>
          </w:p>
          <w:p w:rsidR="00AD1D8D" w:rsidRDefault="00AD1D8D" w:rsidP="00AD1D8D">
            <w:pPr>
              <w:pStyle w:val="2"/>
              <w:ind w:firstLineChars="500" w:firstLine="1200"/>
              <w:rPr>
                <w:szCs w:val="24"/>
              </w:rPr>
            </w:pPr>
            <w:r>
              <w:rPr>
                <w:rFonts w:hint="eastAsia"/>
                <w:szCs w:val="24"/>
              </w:rPr>
              <w:t>计算题（</w:t>
            </w:r>
            <w:r>
              <w:rPr>
                <w:szCs w:val="24"/>
              </w:rPr>
              <w:t>30</w:t>
            </w:r>
            <w:r>
              <w:rPr>
                <w:rFonts w:hint="eastAsia"/>
                <w:szCs w:val="24"/>
              </w:rPr>
              <w:t>分）</w:t>
            </w:r>
          </w:p>
          <w:p w:rsidR="00C3640C" w:rsidRDefault="00AD1D8D" w:rsidP="00AD1D8D">
            <w:pPr>
              <w:pStyle w:val="2"/>
              <w:ind w:firstLineChars="500" w:firstLine="1200"/>
              <w:rPr>
                <w:rFonts w:hAnsi="宋体"/>
                <w:szCs w:val="24"/>
              </w:rPr>
            </w:pPr>
            <w:r>
              <w:rPr>
                <w:rFonts w:hint="eastAsia"/>
                <w:szCs w:val="24"/>
              </w:rPr>
              <w:t>证明题（</w:t>
            </w:r>
            <w:r w:rsidR="009A3A07">
              <w:rPr>
                <w:szCs w:val="24"/>
              </w:rPr>
              <w:t>5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分）</w:t>
            </w:r>
          </w:p>
        </w:tc>
      </w:tr>
      <w:tr w:rsidR="00C3640C" w:rsidTr="00576CF6">
        <w:trPr>
          <w:trHeight w:val="23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0C" w:rsidRDefault="00DB746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参考书目（材料）</w:t>
            </w:r>
          </w:p>
          <w:p w:rsidR="00615918" w:rsidRDefault="00615918">
            <w:pPr>
              <w:rPr>
                <w:rFonts w:ascii="宋体" w:hAnsi="宋体"/>
                <w:sz w:val="24"/>
              </w:rPr>
            </w:pPr>
          </w:p>
          <w:p w:rsidR="00C3640C" w:rsidRDefault="0093200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/>
                <w:kern w:val="0"/>
              </w:rPr>
              <w:t>屈婉玲，耿素云，张立昂</w:t>
            </w:r>
            <w:r>
              <w:rPr>
                <w:rFonts w:hint="eastAsia"/>
                <w:kern w:val="0"/>
              </w:rPr>
              <w:t>.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离散数学（第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版）．北京：高等教育出版社．</w:t>
            </w:r>
            <w:r>
              <w:rPr>
                <w:kern w:val="0"/>
              </w:rPr>
              <w:t>2015</w:t>
            </w:r>
            <w:r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.</w:t>
            </w:r>
          </w:p>
          <w:p w:rsidR="00615918" w:rsidRPr="00576CF6" w:rsidRDefault="0093200B">
            <w:pPr>
              <w:rPr>
                <w:rFonts w:hint="eastAsia"/>
                <w:kern w:val="0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/>
                <w:kern w:val="0"/>
              </w:rPr>
              <w:t>屈婉玲</w:t>
            </w:r>
            <w:r w:rsidR="00DB7464">
              <w:rPr>
                <w:rFonts w:hint="eastAsia"/>
                <w:kern w:val="0"/>
              </w:rPr>
              <w:t>，</w:t>
            </w:r>
            <w:r>
              <w:rPr>
                <w:rFonts w:hint="eastAsia"/>
                <w:kern w:val="0"/>
              </w:rPr>
              <w:t>曹永知，耿素云，张立昂</w:t>
            </w:r>
            <w:r>
              <w:rPr>
                <w:rFonts w:hint="eastAsia"/>
                <w:kern w:val="0"/>
              </w:rPr>
              <w:t>.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离散数学</w:t>
            </w:r>
            <w:r w:rsidR="00DB7464"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第</w:t>
            </w:r>
            <w:r>
              <w:rPr>
                <w:rFonts w:hint="eastAsia"/>
                <w:kern w:val="0"/>
              </w:rPr>
              <w:t>3</w:t>
            </w:r>
            <w:r w:rsidR="00DB7464">
              <w:rPr>
                <w:rFonts w:hint="eastAsia"/>
                <w:kern w:val="0"/>
              </w:rPr>
              <w:t>版）．北京：高等教育出版社．</w:t>
            </w:r>
            <w:r w:rsidR="00DB7464">
              <w:rPr>
                <w:kern w:val="0"/>
              </w:rPr>
              <w:t>20</w:t>
            </w:r>
            <w:r>
              <w:rPr>
                <w:kern w:val="0"/>
              </w:rPr>
              <w:t>2</w:t>
            </w:r>
            <w:r w:rsidR="00DB7464">
              <w:rPr>
                <w:kern w:val="0"/>
              </w:rPr>
              <w:t>4</w:t>
            </w:r>
            <w:r w:rsidR="00DB7464">
              <w:rPr>
                <w:rFonts w:hint="eastAsia"/>
                <w:kern w:val="0"/>
              </w:rPr>
              <w:t>年</w:t>
            </w:r>
            <w:r>
              <w:rPr>
                <w:kern w:val="0"/>
              </w:rPr>
              <w:t>6</w:t>
            </w:r>
            <w:r w:rsidR="00DB7464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.</w:t>
            </w:r>
          </w:p>
        </w:tc>
      </w:tr>
    </w:tbl>
    <w:p w:rsidR="00C3640C" w:rsidRPr="0093200B" w:rsidRDefault="00C3640C">
      <w:pPr>
        <w:spacing w:line="440" w:lineRule="exact"/>
      </w:pPr>
    </w:p>
    <w:p w:rsidR="00C3640C" w:rsidRPr="00576CF6" w:rsidRDefault="00C3640C">
      <w:pPr>
        <w:adjustRightInd w:val="0"/>
        <w:snapToGrid w:val="0"/>
        <w:rPr>
          <w:rFonts w:ascii="宋体" w:hAnsi="宋体"/>
          <w:b/>
          <w:sz w:val="24"/>
        </w:rPr>
      </w:pPr>
    </w:p>
    <w:sectPr w:rsidR="00C3640C" w:rsidRPr="00576CF6">
      <w:pgSz w:w="11906" w:h="16838"/>
      <w:pgMar w:top="624" w:right="1803" w:bottom="62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5D1" w:rsidRDefault="009035D1" w:rsidP="00AD1D8D">
      <w:r>
        <w:separator/>
      </w:r>
    </w:p>
  </w:endnote>
  <w:endnote w:type="continuationSeparator" w:id="0">
    <w:p w:rsidR="009035D1" w:rsidRDefault="009035D1" w:rsidP="00AD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5D1" w:rsidRDefault="009035D1" w:rsidP="00AD1D8D">
      <w:r>
        <w:separator/>
      </w:r>
    </w:p>
  </w:footnote>
  <w:footnote w:type="continuationSeparator" w:id="0">
    <w:p w:rsidR="009035D1" w:rsidRDefault="009035D1" w:rsidP="00AD1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left" w:pos="1165"/>
        </w:tabs>
        <w:ind w:left="1165" w:hanging="315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left" w:pos="1395"/>
        </w:tabs>
        <w:ind w:left="1395" w:hanging="315"/>
      </w:pPr>
    </w:lvl>
  </w:abstractNum>
  <w:abstractNum w:abstractNumId="3" w15:restartNumberingAfterBreak="0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</w:lvl>
  </w:abstractNum>
  <w:abstractNum w:abstractNumId="4" w15:restartNumberingAfterBreak="0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left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5" w15:restartNumberingAfterBreak="0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left" w:pos="1307"/>
        </w:tabs>
        <w:ind w:left="1307" w:hanging="315"/>
      </w:pPr>
    </w:lvl>
  </w:abstractNum>
  <w:abstractNum w:abstractNumId="6" w15:restartNumberingAfterBreak="0">
    <w:nsid w:val="0C030EA6"/>
    <w:multiLevelType w:val="hybridMultilevel"/>
    <w:tmpl w:val="9FE8EE24"/>
    <w:lvl w:ilvl="0" w:tplc="0ADE474C">
      <w:start w:val="2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EA20A46"/>
    <w:multiLevelType w:val="multilevel"/>
    <w:tmpl w:val="0EA20A46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8D375E"/>
    <w:multiLevelType w:val="singleLevel"/>
    <w:tmpl w:val="1B8D375E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9" w15:restartNumberingAfterBreak="0">
    <w:nsid w:val="1D7C4669"/>
    <w:multiLevelType w:val="singleLevel"/>
    <w:tmpl w:val="1D7C4669"/>
    <w:lvl w:ilvl="0">
      <w:start w:val="1"/>
      <w:numFmt w:val="decimal"/>
      <w:lvlText w:val="%1."/>
      <w:lvlJc w:val="left"/>
      <w:pPr>
        <w:tabs>
          <w:tab w:val="left" w:pos="315"/>
        </w:tabs>
        <w:ind w:left="315" w:hanging="315"/>
      </w:pPr>
      <w:rPr>
        <w:rFonts w:ascii="Times New Roman" w:eastAsia="宋体" w:hAnsi="Times New Roman" w:cs="Times New Roman"/>
      </w:rPr>
    </w:lvl>
  </w:abstractNum>
  <w:abstractNum w:abstractNumId="10" w15:restartNumberingAfterBreak="0">
    <w:nsid w:val="2485935B"/>
    <w:multiLevelType w:val="multilevel"/>
    <w:tmpl w:val="2485935B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5B240D"/>
    <w:multiLevelType w:val="multilevel"/>
    <w:tmpl w:val="355B240D"/>
    <w:lvl w:ilvl="0">
      <w:start w:val="1"/>
      <w:numFmt w:val="decimal"/>
      <w:lvlText w:val="%1."/>
      <w:lvlJc w:val="left"/>
      <w:pPr>
        <w:tabs>
          <w:tab w:val="left" w:pos="315"/>
        </w:tabs>
        <w:ind w:left="315" w:hanging="315"/>
      </w:pPr>
      <w:rPr>
        <w:rFonts w:ascii="Times New Roman" w:eastAsia="宋体" w:hAnsi="Times New Roman"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AA64025"/>
    <w:multiLevelType w:val="multilevel"/>
    <w:tmpl w:val="3AA64025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DC0436"/>
    <w:multiLevelType w:val="singleLevel"/>
    <w:tmpl w:val="43DC0436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14" w15:restartNumberingAfterBreak="0">
    <w:nsid w:val="4E485B2A"/>
    <w:multiLevelType w:val="singleLevel"/>
    <w:tmpl w:val="4E485B2A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15" w15:restartNumberingAfterBreak="0">
    <w:nsid w:val="728C39DB"/>
    <w:multiLevelType w:val="multilevel"/>
    <w:tmpl w:val="728C39DB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40B0F8E"/>
    <w:multiLevelType w:val="singleLevel"/>
    <w:tmpl w:val="740B0F8E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abstractNum w:abstractNumId="17" w15:restartNumberingAfterBreak="0">
    <w:nsid w:val="7C465706"/>
    <w:multiLevelType w:val="singleLevel"/>
    <w:tmpl w:val="7C465706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15"/>
  </w:num>
  <w:num w:numId="15">
    <w:abstractNumId w:val="4"/>
  </w:num>
  <w:num w:numId="16">
    <w:abstractNumId w:val="0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NlOTU3YmYyYWZkOTVmZmIxZTdjYTY0MDNjOGQyMmMifQ=="/>
  </w:docVars>
  <w:rsids>
    <w:rsidRoot w:val="00780D1F"/>
    <w:rsid w:val="000355C0"/>
    <w:rsid w:val="000C20B2"/>
    <w:rsid w:val="00113DE7"/>
    <w:rsid w:val="00164512"/>
    <w:rsid w:val="00244E0B"/>
    <w:rsid w:val="00275BA9"/>
    <w:rsid w:val="00276334"/>
    <w:rsid w:val="003F48BF"/>
    <w:rsid w:val="004F5ED2"/>
    <w:rsid w:val="0050674A"/>
    <w:rsid w:val="00576CF6"/>
    <w:rsid w:val="005D0AB9"/>
    <w:rsid w:val="00615918"/>
    <w:rsid w:val="00780D1F"/>
    <w:rsid w:val="007D5DBA"/>
    <w:rsid w:val="00890AA9"/>
    <w:rsid w:val="008D6719"/>
    <w:rsid w:val="009035D1"/>
    <w:rsid w:val="0093200B"/>
    <w:rsid w:val="009A0923"/>
    <w:rsid w:val="009A3A07"/>
    <w:rsid w:val="00A117B8"/>
    <w:rsid w:val="00AD1D8D"/>
    <w:rsid w:val="00B71642"/>
    <w:rsid w:val="00BB42A2"/>
    <w:rsid w:val="00BD7BBF"/>
    <w:rsid w:val="00C3640C"/>
    <w:rsid w:val="00CB120D"/>
    <w:rsid w:val="00D32C2B"/>
    <w:rsid w:val="00DB7464"/>
    <w:rsid w:val="00DB7703"/>
    <w:rsid w:val="00DF4BDE"/>
    <w:rsid w:val="00EB32E5"/>
    <w:rsid w:val="00EC0E6B"/>
    <w:rsid w:val="00FE0532"/>
    <w:rsid w:val="12E02AE8"/>
    <w:rsid w:val="5604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99D66"/>
  <w15:docId w15:val="{B6225996-FC8E-441D-8B55-AC83AB76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rPr>
      <w:rFonts w:ascii="宋体"/>
      <w:sz w:val="24"/>
      <w:szCs w:val="20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20">
    <w:name w:val="正文文本 2 字符"/>
    <w:basedOn w:val="a0"/>
    <w:link w:val="2"/>
    <w:rPr>
      <w:rFonts w:ascii="宋体" w:eastAsia="宋体" w:hAnsi="Times New Roman" w:cs="Times New Roman"/>
      <w:sz w:val="24"/>
      <w:szCs w:val="20"/>
    </w:rPr>
  </w:style>
  <w:style w:type="paragraph" w:styleId="a7">
    <w:name w:val="List Paragraph"/>
    <w:basedOn w:val="a"/>
    <w:uiPriority w:val="99"/>
    <w:rsid w:val="004F5E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426</cp:lastModifiedBy>
  <cp:revision>35</cp:revision>
  <dcterms:created xsi:type="dcterms:W3CDTF">2021-09-10T01:43:00Z</dcterms:created>
  <dcterms:modified xsi:type="dcterms:W3CDTF">2025-10-29T00:52:00Z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1AF50FEFBE364A1B83D74E10A34C2518_12</vt:lpwstr>
  </property>
</Properties>
</file>